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3" w:type="pct"/>
        <w:jc w:val="center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2E55A0" w:rsidRPr="002E55A0" w:rsidTr="002E55A0">
        <w:trPr>
          <w:trHeight w:val="225"/>
          <w:tblCellSpacing w:w="0" w:type="dxa"/>
          <w:jc w:val="center"/>
        </w:trPr>
        <w:tc>
          <w:tcPr>
            <w:tcW w:w="5000" w:type="pct"/>
            <w:tcBorders>
              <w:bottom w:val="single" w:sz="6" w:space="0" w:color="auto"/>
            </w:tcBorders>
            <w:vAlign w:val="center"/>
            <w:hideMark/>
          </w:tcPr>
          <w:p w:rsidR="002E55A0" w:rsidRPr="00381381" w:rsidRDefault="002E55A0" w:rsidP="00381381">
            <w:pPr>
              <w:spacing w:after="0" w:line="225" w:lineRule="atLeast"/>
              <w:rPr>
                <w:rFonts w:ascii="Verdana" w:eastAsia="Times New Roman" w:hAnsi="Verdana" w:cs="Arial"/>
                <w:b/>
                <w:color w:val="006600"/>
                <w:sz w:val="16"/>
                <w:szCs w:val="16"/>
                <w:lang w:eastAsia="es-ES"/>
              </w:rPr>
            </w:pPr>
            <w:bookmarkStart w:id="0" w:name="top"/>
            <w:r w:rsidRPr="00381381">
              <w:rPr>
                <w:rFonts w:ascii="Verdana" w:eastAsia="Times New Roman" w:hAnsi="Verdana" w:cs="Arial"/>
                <w:b/>
                <w:color w:val="595959" w:themeColor="text1" w:themeTint="A6"/>
                <w:sz w:val="28"/>
                <w:szCs w:val="28"/>
                <w:lang w:eastAsia="es-ES"/>
              </w:rPr>
              <w:t>RECURSO DE ALZADA</w:t>
            </w:r>
            <w:r w:rsidR="00381381">
              <w:rPr>
                <w:rFonts w:ascii="Verdana" w:eastAsia="Times New Roman" w:hAnsi="Verdana" w:cs="Arial"/>
                <w:b/>
                <w:color w:val="595959" w:themeColor="text1" w:themeTint="A6"/>
                <w:sz w:val="28"/>
                <w:szCs w:val="28"/>
                <w:lang w:eastAsia="es-ES"/>
              </w:rPr>
              <w:t xml:space="preserve">  </w:t>
            </w:r>
            <w:r w:rsidR="008C2167" w:rsidRPr="00381381">
              <w:rPr>
                <w:rFonts w:ascii="Verdana" w:eastAsia="Times New Roman" w:hAnsi="Verdana" w:cs="Arial"/>
                <w:b/>
                <w:color w:val="006600"/>
                <w:sz w:val="20"/>
                <w:szCs w:val="20"/>
                <w:lang w:eastAsia="es-ES"/>
              </w:rPr>
              <w:t>(</w:t>
            </w:r>
            <w:r w:rsidR="008C2167" w:rsidRPr="00381381">
              <w:rPr>
                <w:rFonts w:ascii="Verdana" w:eastAsia="Times New Roman" w:hAnsi="Verdana" w:cs="Arial"/>
                <w:b/>
                <w:color w:val="006600"/>
                <w:sz w:val="16"/>
                <w:szCs w:val="16"/>
                <w:lang w:eastAsia="es-ES"/>
              </w:rPr>
              <w:t>SUSTI</w:t>
            </w:r>
            <w:r w:rsidR="00381381" w:rsidRPr="00381381">
              <w:rPr>
                <w:rFonts w:ascii="Verdana" w:eastAsia="Times New Roman" w:hAnsi="Verdana" w:cs="Arial"/>
                <w:b/>
                <w:color w:val="006600"/>
                <w:sz w:val="16"/>
                <w:szCs w:val="16"/>
                <w:lang w:eastAsia="es-ES"/>
              </w:rPr>
              <w:t>TUYA O ELIMINE LAS PARTES EN COLOR VERDE</w:t>
            </w:r>
            <w:r w:rsidR="00612771">
              <w:rPr>
                <w:rFonts w:ascii="Verdana" w:eastAsia="Times New Roman" w:hAnsi="Verdana" w:cs="Arial"/>
                <w:b/>
                <w:color w:val="006600"/>
                <w:sz w:val="16"/>
                <w:szCs w:val="16"/>
                <w:lang w:eastAsia="es-ES"/>
              </w:rPr>
              <w:t>.  ESTE NO ES UN MODELO OFICIAL Y</w:t>
            </w:r>
            <w:r w:rsidR="00CF6427">
              <w:rPr>
                <w:rFonts w:ascii="Verdana" w:eastAsia="Times New Roman" w:hAnsi="Verdana" w:cs="Arial"/>
                <w:b/>
                <w:color w:val="006600"/>
                <w:sz w:val="16"/>
                <w:szCs w:val="16"/>
                <w:lang w:eastAsia="es-ES"/>
              </w:rPr>
              <w:t xml:space="preserve"> UNICAMENTE</w:t>
            </w:r>
            <w:r w:rsidR="00612771">
              <w:rPr>
                <w:rFonts w:ascii="Verdana" w:eastAsia="Times New Roman" w:hAnsi="Verdana" w:cs="Arial"/>
                <w:b/>
                <w:color w:val="006600"/>
                <w:sz w:val="16"/>
                <w:szCs w:val="16"/>
                <w:lang w:eastAsia="es-ES"/>
              </w:rPr>
              <w:t xml:space="preserve"> TIENE VALOR ORIENTATIVO</w:t>
            </w:r>
            <w:r w:rsidR="00381381" w:rsidRPr="00381381">
              <w:rPr>
                <w:rFonts w:ascii="Verdana" w:eastAsia="Times New Roman" w:hAnsi="Verdana" w:cs="Arial"/>
                <w:b/>
                <w:color w:val="006600"/>
                <w:sz w:val="16"/>
                <w:szCs w:val="16"/>
                <w:lang w:eastAsia="es-ES"/>
              </w:rPr>
              <w:t>)</w:t>
            </w:r>
          </w:p>
          <w:p w:rsidR="00381381" w:rsidRPr="002E55A0" w:rsidRDefault="00381381" w:rsidP="00165F94">
            <w:pPr>
              <w:spacing w:after="0" w:line="225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2E55A0" w:rsidRPr="002E55A0" w:rsidTr="002E55A0">
        <w:trPr>
          <w:trHeight w:val="585"/>
          <w:tblCellSpacing w:w="0" w:type="dxa"/>
          <w:jc w:val="center"/>
        </w:trPr>
        <w:tc>
          <w:tcPr>
            <w:tcW w:w="5000" w:type="pct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5A0" w:rsidRPr="002E55A0" w:rsidRDefault="002E55A0" w:rsidP="002E55A0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E5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A</w:t>
            </w:r>
            <w:bookmarkEnd w:id="0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Sra. Ministra de Empleo y Seguridad Social</w:t>
            </w:r>
          </w:p>
          <w:p w:rsidR="000F27A0" w:rsidRDefault="002E55A0" w:rsidP="000F27A0">
            <w:pPr>
              <w:spacing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D/Dña.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r w:rsidRPr="002E55A0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(</w:t>
            </w:r>
            <w:r w:rsidRPr="00165F94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p</w:t>
            </w:r>
            <w:r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onga aquí su nombre y apellidos)  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con DNI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(</w:t>
            </w:r>
            <w:r w:rsidRPr="002E55A0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escriba su DNI</w:t>
            </w:r>
            <w:r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)</w:t>
            </w:r>
            <w:r w:rsidRPr="002E55A0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s-ES"/>
              </w:rPr>
              <w:br/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y domicilio de notificaciones en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2E55A0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(ponga la dirección </w:t>
            </w:r>
            <w:r w:rsidR="00F64F4C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postal completa </w:t>
            </w:r>
            <w:r w:rsidRPr="002E55A0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donde desea recibir las notificaciones</w:t>
            </w:r>
            <w:r w:rsidR="00165F94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y teléfono de contacto, fijo o móvil</w:t>
            </w:r>
            <w:r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)</w:t>
            </w:r>
            <w:r w:rsidRPr="002E55A0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br/>
            </w:r>
          </w:p>
          <w:p w:rsidR="002E55A0" w:rsidRPr="002E55A0" w:rsidRDefault="0010483C" w:rsidP="000F27A0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ES"/>
              </w:rPr>
              <w:t>EXPONGO</w:t>
            </w:r>
            <w:r w:rsidR="002E55A0" w:rsidRPr="002E5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963246" w:rsidRPr="00963246" w:rsidRDefault="002E55A0" w:rsidP="009632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</w:pP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Que, con fecha </w:t>
            </w:r>
            <w:r w:rsidRPr="0096324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(indique la fecha</w:t>
            </w:r>
            <w:r w:rsidR="00165F94" w:rsidRP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en la que recibió </w:t>
            </w:r>
            <w:r w:rsidR="00963246" w:rsidRP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notificació</w:t>
            </w:r>
            <w:r w:rsid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n) 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le ha sido notificada</w:t>
            </w:r>
            <w:r w:rsidRPr="0096324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65F94" w:rsidRPr="0096324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d</w:t>
            </w:r>
            <w:r w:rsidRPr="0096324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enegación de la solicitud de la ayuda económica regulada en el Programa de Recualificación Profesional de las personas que ago</w:t>
            </w:r>
            <w:r w:rsidR="00FB77F4" w:rsidRPr="0096324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ten su protección por desempleo</w:t>
            </w:r>
            <w:r w:rsidR="00963246" w:rsidRPr="0096324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(PREPARA),</w:t>
            </w:r>
            <w:r w:rsidR="00FB77F4" w:rsidRPr="0096324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con el expediente nº </w:t>
            </w:r>
            <w:r w:rsidR="00FB77F4" w:rsidRP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(ponga aquí el número </w:t>
            </w:r>
            <w:r w:rsidR="000F27A0" w:rsidRP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COMPLETO </w:t>
            </w:r>
            <w:r w:rsidR="00FB77F4" w:rsidRP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del expediente que aparece en la notificación de denegación)  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dictada por </w:t>
            </w:r>
            <w:r w:rsidR="00165F94" w:rsidRPr="0096324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el director provincial del  Servicio Público de Empleo Estatal de la provincia de</w:t>
            </w:r>
            <w:r w:rsidR="00165F94" w:rsidRP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</w:t>
            </w:r>
            <w:r w:rsidR="00FB77F4" w:rsidRP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provincia, </w:t>
            </w:r>
            <w:r w:rsidR="00165F94" w:rsidRPr="0096324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en fecha</w:t>
            </w:r>
            <w:r w:rsidR="00165F94" w:rsidRP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(ponga la fecha que tiene la resolución denegatoria)</w:t>
            </w:r>
            <w:r w:rsidR="00037F70" w:rsidRPr="00963246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</w:t>
            </w:r>
          </w:p>
          <w:p w:rsidR="00963246" w:rsidRPr="00963246" w:rsidRDefault="00963246" w:rsidP="00963246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Arial"/>
                <w:color w:val="000000"/>
                <w:sz w:val="4"/>
                <w:szCs w:val="4"/>
                <w:lang w:eastAsia="es-ES"/>
              </w:rPr>
            </w:pPr>
          </w:p>
          <w:p w:rsidR="002E55A0" w:rsidRPr="002E55A0" w:rsidRDefault="002E55A0" w:rsidP="009632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</w:pP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Que, no estando conforme con la misma, en base a lo establecido en los artículos 114 y 115 de la Ley 30/1992, de 26 de noviembre, de Régimen Jurídico de las Administraciones Públicas y del Procedimiento Administrativo Común, interpone, en tiempo y forma legales, </w:t>
            </w:r>
            <w:r w:rsidR="00165F94" w:rsidRPr="0096324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RECURSO DE ALZADA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, que se fundamente en los siguientes </w:t>
            </w:r>
          </w:p>
          <w:p w:rsidR="000F27A0" w:rsidRDefault="002E55A0" w:rsidP="002E55A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E55A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MOTIVOS </w:t>
            </w:r>
          </w:p>
          <w:p w:rsidR="00037F70" w:rsidRPr="00BB7D6F" w:rsidRDefault="00BB7D6F" w:rsidP="002E55A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</w:pPr>
            <w:r w:rsidRPr="00BB7D6F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(describa</w:t>
            </w:r>
            <w:r w:rsidR="008C2167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a continuación</w:t>
            </w:r>
            <w:r w:rsidRPr="00BB7D6F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los hechos y los fundamentos </w:t>
            </w:r>
            <w:r w:rsidR="008A2AFC" w:rsidRPr="00BB7D6F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jurídicos</w:t>
            </w:r>
            <w:r w:rsidRPr="00BB7D6F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que considere necesarios</w:t>
            </w:r>
            <w:r w:rsidR="008C2167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para argumentar su recurso</w:t>
            </w:r>
            <w:r w:rsidR="00381381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, detallándolo cuanto necesite y aportando documentación anexa si es necesario</w:t>
            </w:r>
            <w:r w:rsidRPr="00BB7D6F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)</w:t>
            </w:r>
          </w:p>
          <w:p w:rsidR="00037F70" w:rsidRDefault="002E55A0" w:rsidP="002E55A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2E55A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ES"/>
              </w:rPr>
              <w:t>Primero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:..........................................................................................................................................................................................................................................., 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br/>
            </w:r>
            <w:r w:rsidRPr="002E55A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ES"/>
              </w:rPr>
              <w:t>Segundo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:.........................................................................................................................................................................................................</w:t>
            </w:r>
            <w:r w:rsidR="00CF642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.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037F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etc</w:t>
            </w:r>
          </w:p>
          <w:p w:rsidR="002E55A0" w:rsidRDefault="002E55A0" w:rsidP="002E55A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Por todo lo cual,</w:t>
            </w:r>
            <w:r w:rsidR="00037F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   </w:t>
            </w:r>
            <w:r w:rsidR="000F27A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ES"/>
              </w:rPr>
              <w:t>SOLICITO</w:t>
            </w:r>
            <w:r w:rsidRPr="002E55A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br/>
              <w:t>Que, teniendo por presentado este escrito se sirva admitirlo, tenga por interpuesto Recursos de Alzada co</w:t>
            </w:r>
            <w:r w:rsidR="000F27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ntra la Resolución mencionada y </w:t>
            </w:r>
            <w:r w:rsidR="000F27A0" w:rsidRPr="000F27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se proceda a anular la Resolución impugnada de denegación de la ayuda del </w:t>
            </w:r>
            <w:r w:rsidR="000F27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Plan Prepara.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br/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br/>
              <w:t>En</w:t>
            </w:r>
            <w:r w:rsidR="00037F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37F70" w:rsidRPr="00037F70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lugar de su domicilio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, a </w:t>
            </w:r>
            <w:r w:rsidR="003813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37F70" w:rsidRPr="00037F70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día</w:t>
            </w:r>
            <w:r w:rsidR="00037F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 w:rsidR="00037F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37F70" w:rsidRPr="00037F70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mes 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037F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2013</w:t>
            </w:r>
          </w:p>
          <w:p w:rsidR="00CF6427" w:rsidRDefault="002E55A0" w:rsidP="00CF6427">
            <w:pPr>
              <w:spacing w:before="100" w:beforeAutospacing="1"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Firma</w:t>
            </w:r>
            <w:r w:rsidR="00BB7D6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BB7D6F" w:rsidRPr="00381381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(</w:t>
            </w:r>
            <w:r w:rsidR="00381381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escriba su nombre</w:t>
            </w:r>
            <w:r w:rsidR="00DF2A2C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y apellidos</w:t>
            </w:r>
            <w:bookmarkStart w:id="1" w:name="_GoBack"/>
            <w:bookmarkEnd w:id="1"/>
            <w:r w:rsidR="00381381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 xml:space="preserve"> y f</w:t>
            </w:r>
            <w:r w:rsidR="00BB7D6F" w:rsidRPr="00BB7D6F">
              <w:rPr>
                <w:rFonts w:ascii="Verdana" w:eastAsia="Times New Roman" w:hAnsi="Verdana" w:cs="Arial"/>
                <w:b/>
                <w:i/>
                <w:color w:val="006600"/>
                <w:sz w:val="20"/>
                <w:szCs w:val="20"/>
                <w:lang w:eastAsia="es-ES"/>
              </w:rPr>
              <w:t>írmelo usted)</w:t>
            </w:r>
            <w:r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br/>
            </w:r>
          </w:p>
          <w:p w:rsidR="002E55A0" w:rsidRPr="002E55A0" w:rsidRDefault="00381381" w:rsidP="00CF6427">
            <w:pPr>
              <w:spacing w:before="100" w:beforeAutospacing="1"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Ó</w:t>
            </w:r>
            <w:r w:rsidR="00037F7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 xml:space="preserve">RGANO AL QUE SE DIRIGE:   </w:t>
            </w:r>
            <w:r w:rsidR="00037F70" w:rsidRPr="002E55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Sra. Minis</w:t>
            </w:r>
            <w:r w:rsidR="000F27A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tra de Empleo y Seguridad Social</w:t>
            </w:r>
          </w:p>
        </w:tc>
      </w:tr>
    </w:tbl>
    <w:p w:rsidR="00C81E07" w:rsidRDefault="009365FB"/>
    <w:sectPr w:rsidR="00C81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101"/>
    <w:multiLevelType w:val="multilevel"/>
    <w:tmpl w:val="172C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82D8D"/>
    <w:multiLevelType w:val="multilevel"/>
    <w:tmpl w:val="4F607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66EE9"/>
    <w:multiLevelType w:val="hybridMultilevel"/>
    <w:tmpl w:val="3376A63A"/>
    <w:lvl w:ilvl="0" w:tplc="28C6C1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24BD4"/>
    <w:multiLevelType w:val="multilevel"/>
    <w:tmpl w:val="8376DB7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A0"/>
    <w:rsid w:val="00037F70"/>
    <w:rsid w:val="000F27A0"/>
    <w:rsid w:val="0010483C"/>
    <w:rsid w:val="00165F94"/>
    <w:rsid w:val="001A0592"/>
    <w:rsid w:val="002E55A0"/>
    <w:rsid w:val="00381381"/>
    <w:rsid w:val="004B7506"/>
    <w:rsid w:val="00612771"/>
    <w:rsid w:val="008A2AFC"/>
    <w:rsid w:val="008C2167"/>
    <w:rsid w:val="009365FB"/>
    <w:rsid w:val="00963246"/>
    <w:rsid w:val="00BB7D6F"/>
    <w:rsid w:val="00CF6427"/>
    <w:rsid w:val="00DF2A2C"/>
    <w:rsid w:val="00F64F4C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55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E55A0"/>
    <w:rPr>
      <w:b/>
      <w:bCs/>
    </w:rPr>
  </w:style>
  <w:style w:type="paragraph" w:styleId="NormalWeb">
    <w:name w:val="Normal (Web)"/>
    <w:basedOn w:val="Normal"/>
    <w:uiPriority w:val="99"/>
    <w:unhideWhenUsed/>
    <w:rsid w:val="002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8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55A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E55A0"/>
    <w:rPr>
      <w:b/>
      <w:bCs/>
    </w:rPr>
  </w:style>
  <w:style w:type="paragraph" w:styleId="NormalWeb">
    <w:name w:val="Normal (Web)"/>
    <w:basedOn w:val="Normal"/>
    <w:uiPriority w:val="99"/>
    <w:unhideWhenUsed/>
    <w:rsid w:val="002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8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 STUDIO</dc:creator>
  <cp:lastModifiedBy>PC1 STUDIO</cp:lastModifiedBy>
  <cp:revision>2</cp:revision>
  <dcterms:created xsi:type="dcterms:W3CDTF">2013-01-04T06:44:00Z</dcterms:created>
  <dcterms:modified xsi:type="dcterms:W3CDTF">2013-01-04T06:44:00Z</dcterms:modified>
</cp:coreProperties>
</file>